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A8" w:rsidRPr="00781E86" w:rsidRDefault="007760A8" w:rsidP="007760A8">
      <w:pPr>
        <w:jc w:val="center"/>
        <w:rPr>
          <w:rFonts w:ascii="Arial" w:hAnsi="Arial" w:cs="Arial"/>
          <w:b/>
          <w:sz w:val="28"/>
        </w:rPr>
      </w:pPr>
      <w:r>
        <w:rPr>
          <w:rFonts w:ascii="Arial" w:hAnsi="Arial" w:cs="Arial"/>
          <w:b/>
          <w:sz w:val="28"/>
        </w:rPr>
        <w:t xml:space="preserve">VENERDÌ 10 </w:t>
      </w:r>
      <w:r w:rsidRPr="00781E86">
        <w:rPr>
          <w:rFonts w:ascii="Arial" w:hAnsi="Arial" w:cs="Arial"/>
          <w:b/>
          <w:sz w:val="28"/>
        </w:rPr>
        <w:t xml:space="preserve">GIUGNO – </w:t>
      </w:r>
      <w:r>
        <w:rPr>
          <w:rFonts w:ascii="Arial" w:hAnsi="Arial" w:cs="Arial"/>
          <w:b/>
          <w:sz w:val="28"/>
        </w:rPr>
        <w:t xml:space="preserve">DECIMA SETTIMANA T. O . </w:t>
      </w:r>
      <w:r w:rsidRPr="00781E86">
        <w:rPr>
          <w:rFonts w:ascii="Arial" w:hAnsi="Arial" w:cs="Arial"/>
          <w:b/>
          <w:sz w:val="28"/>
        </w:rPr>
        <w:t>[C]</w:t>
      </w:r>
    </w:p>
    <w:p w:rsidR="00303161" w:rsidRDefault="00303161" w:rsidP="007333B6">
      <w:pPr>
        <w:jc w:val="both"/>
        <w:rPr>
          <w:rFonts w:ascii="Arial" w:hAnsi="Arial" w:cs="Arial"/>
          <w:b/>
          <w:sz w:val="28"/>
          <w:szCs w:val="28"/>
        </w:rPr>
      </w:pPr>
      <w:r w:rsidRPr="00303161">
        <w:rPr>
          <w:rFonts w:ascii="Arial" w:hAnsi="Arial" w:cs="Arial"/>
          <w:b/>
          <w:sz w:val="28"/>
          <w:szCs w:val="28"/>
        </w:rPr>
        <w:t>Fu pure detto: “Chi ripudia la propria moglie, le dia l’atto del ripudio”. Ma io vi dico: chiunque ripudia la propria moglie, eccetto il caso di unione illegittima, la espone all’adulterio, e chiunque sposa una ripudiata, commette adulterio.</w:t>
      </w:r>
    </w:p>
    <w:p w:rsidR="00054D68" w:rsidRDefault="001D574C" w:rsidP="007333B6">
      <w:pPr>
        <w:jc w:val="both"/>
        <w:rPr>
          <w:rFonts w:ascii="Arial" w:hAnsi="Arial" w:cs="Arial"/>
          <w:b/>
          <w:sz w:val="24"/>
          <w:szCs w:val="28"/>
        </w:rPr>
      </w:pPr>
      <w:r>
        <w:rPr>
          <w:rFonts w:ascii="Arial" w:hAnsi="Arial" w:cs="Arial"/>
          <w:b/>
          <w:sz w:val="24"/>
          <w:szCs w:val="28"/>
        </w:rPr>
        <w:t xml:space="preserve">Gesù fin da subito riporta il matrimonio nella sua verità di unione stabile e indissolubile fino alla morte. Anche la Legge di Mosè viene dichiarata valevole per quel tempo, ma non più per oggi. Era norma transitoria e non perenne. Norma perenne del matrimonio è la sua indissolubilità.  In verità dobbiamo anche aggiungere che tra quanto aveva prescritto Mosè e quanto si viveva nel popolo del Signore sempre in relazione al matrimonio vi era un abisso. Mosè permetteva il libello del ripudio solo </w:t>
      </w:r>
      <w:r w:rsidR="008F5A1E">
        <w:rPr>
          <w:rFonts w:ascii="Arial" w:hAnsi="Arial" w:cs="Arial"/>
          <w:b/>
          <w:sz w:val="24"/>
          <w:szCs w:val="28"/>
        </w:rPr>
        <w:t>se il marito avesse trovato nella moglie qualcosa di vergognoso: “</w:t>
      </w:r>
      <w:r w:rsidR="00E20FF0" w:rsidRPr="00054D68">
        <w:rPr>
          <w:rFonts w:ascii="Arial" w:hAnsi="Arial" w:cs="Arial"/>
          <w:b/>
          <w:sz w:val="24"/>
          <w:szCs w:val="28"/>
        </w:rPr>
        <w:t>Quando</w:t>
      </w:r>
      <w:r w:rsidR="00054D68" w:rsidRPr="00054D68">
        <w:rPr>
          <w:rFonts w:ascii="Arial" w:hAnsi="Arial" w:cs="Arial"/>
          <w:b/>
          <w:sz w:val="24"/>
          <w:szCs w:val="28"/>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00E20FF0" w:rsidRPr="00054D68">
        <w:rPr>
          <w:rFonts w:ascii="Arial" w:hAnsi="Arial" w:cs="Arial"/>
          <w:b/>
          <w:sz w:val="24"/>
          <w:szCs w:val="28"/>
        </w:rPr>
        <w:t>Se</w:t>
      </w:r>
      <w:r w:rsidR="00054D68" w:rsidRPr="00054D68">
        <w:rPr>
          <w:rFonts w:ascii="Arial" w:hAnsi="Arial" w:cs="Arial"/>
          <w:b/>
          <w:sz w:val="24"/>
          <w:szCs w:val="28"/>
        </w:rPr>
        <w:t xml:space="preserve"> ella, uscita dalla casa di lui, va e diventa moglie di un altro marito </w:t>
      </w:r>
      <w:r w:rsidR="00E20FF0" w:rsidRPr="00054D68">
        <w:rPr>
          <w:rFonts w:ascii="Arial" w:hAnsi="Arial" w:cs="Arial"/>
          <w:b/>
          <w:sz w:val="24"/>
          <w:szCs w:val="28"/>
        </w:rPr>
        <w:t>e</w:t>
      </w:r>
      <w:r w:rsidR="00054D68" w:rsidRPr="00054D68">
        <w:rPr>
          <w:rFonts w:ascii="Arial" w:hAnsi="Arial" w:cs="Arial"/>
          <w:b/>
          <w:sz w:val="24"/>
          <w:szCs w:val="28"/>
        </w:rPr>
        <w:t xml:space="preserve"> anche questi la prende in odio, scrive per lei un libello di ripudio, glielo consegna in mano e la manda via dalla casa o se quest’altro marito, che l’aveva presa per moglie, muore, </w:t>
      </w:r>
      <w:r w:rsidR="00E20FF0" w:rsidRPr="00054D68">
        <w:rPr>
          <w:rFonts w:ascii="Arial" w:hAnsi="Arial" w:cs="Arial"/>
          <w:b/>
          <w:sz w:val="24"/>
          <w:szCs w:val="28"/>
        </w:rPr>
        <w:t>il</w:t>
      </w:r>
      <w:r w:rsidR="00054D68" w:rsidRPr="00054D68">
        <w:rPr>
          <w:rFonts w:ascii="Arial" w:hAnsi="Arial" w:cs="Arial"/>
          <w:b/>
          <w:sz w:val="24"/>
          <w:szCs w:val="28"/>
        </w:rPr>
        <w:t xml:space="preserve"> primo marito, che l’aveva rinviata, non potrà riprenderla per moglie, dopo che lei è stata contaminata, perché sarebbe abominio agli occhi del Signore. Tu non renderai colpevole di peccato la terra che il Signore, tu</w:t>
      </w:r>
      <w:r w:rsidR="00054D68">
        <w:rPr>
          <w:rFonts w:ascii="Arial" w:hAnsi="Arial" w:cs="Arial"/>
          <w:b/>
          <w:sz w:val="24"/>
          <w:szCs w:val="28"/>
        </w:rPr>
        <w:t>o Dio, sta per darti in eredità (Dt 24,1-4).</w:t>
      </w:r>
      <w:r w:rsidR="008F5A1E">
        <w:rPr>
          <w:rFonts w:ascii="Arial" w:hAnsi="Arial" w:cs="Arial"/>
          <w:b/>
          <w:sz w:val="24"/>
          <w:szCs w:val="28"/>
        </w:rPr>
        <w:t xml:space="preserve"> Questo qualcosa di vergognoso era stat</w:t>
      </w:r>
      <w:r w:rsidR="003E24CE">
        <w:rPr>
          <w:rFonts w:ascii="Arial" w:hAnsi="Arial" w:cs="Arial"/>
          <w:b/>
          <w:sz w:val="24"/>
          <w:szCs w:val="28"/>
        </w:rPr>
        <w:t>o</w:t>
      </w:r>
      <w:bookmarkStart w:id="0" w:name="_GoBack"/>
      <w:bookmarkEnd w:id="0"/>
      <w:r w:rsidR="008F5A1E">
        <w:rPr>
          <w:rFonts w:ascii="Arial" w:hAnsi="Arial" w:cs="Arial"/>
          <w:b/>
          <w:sz w:val="24"/>
          <w:szCs w:val="28"/>
        </w:rPr>
        <w:t xml:space="preserve"> trasformato in: “per qualsiasi motivo”.  La differenza c’è ed è grande.</w:t>
      </w:r>
    </w:p>
    <w:p w:rsidR="00273D7A" w:rsidRPr="00303161" w:rsidRDefault="008F5A1E" w:rsidP="007333B6">
      <w:pPr>
        <w:jc w:val="both"/>
        <w:rPr>
          <w:rFonts w:ascii="Arial" w:hAnsi="Arial" w:cs="Arial"/>
          <w:b/>
          <w:sz w:val="24"/>
          <w:szCs w:val="28"/>
        </w:rPr>
      </w:pPr>
      <w:r>
        <w:rPr>
          <w:rFonts w:ascii="Arial" w:hAnsi="Arial" w:cs="Arial"/>
          <w:b/>
          <w:sz w:val="24"/>
          <w:szCs w:val="28"/>
        </w:rPr>
        <w:t>Ma già il Signore per bocca del profeta Malachia aveva rigettato il ripudio: “</w:t>
      </w:r>
      <w:r w:rsidR="00E20FF0" w:rsidRPr="00E20FF0">
        <w:rPr>
          <w:rFonts w:ascii="Arial" w:hAnsi="Arial" w:cs="Arial"/>
          <w:b/>
          <w:sz w:val="24"/>
          <w:szCs w:val="28"/>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w:t>
      </w:r>
      <w:r w:rsidR="00E20FF0">
        <w:rPr>
          <w:rFonts w:ascii="Arial" w:hAnsi="Arial" w:cs="Arial"/>
          <w:b/>
          <w:sz w:val="24"/>
          <w:szCs w:val="28"/>
        </w:rPr>
        <w:t>fio vitale e non siate infedeli</w:t>
      </w:r>
      <w:r>
        <w:rPr>
          <w:rFonts w:ascii="Arial" w:hAnsi="Arial" w:cs="Arial"/>
          <w:b/>
          <w:sz w:val="24"/>
          <w:szCs w:val="28"/>
        </w:rPr>
        <w:t>”</w:t>
      </w:r>
      <w:r w:rsidR="00E20FF0">
        <w:rPr>
          <w:rFonts w:ascii="Arial" w:hAnsi="Arial" w:cs="Arial"/>
          <w:b/>
          <w:sz w:val="24"/>
          <w:szCs w:val="28"/>
        </w:rPr>
        <w:t xml:space="preserve"> (Mal 2,13-16).</w:t>
      </w:r>
      <w:r>
        <w:rPr>
          <w:rFonts w:ascii="Arial" w:hAnsi="Arial" w:cs="Arial"/>
          <w:b/>
          <w:sz w:val="24"/>
          <w:szCs w:val="28"/>
        </w:rPr>
        <w:t xml:space="preserve"> Con il matrimonio si diviene un solo soffio vitale e chi lo distrugge, si distrugge, perché manca del suo alito di vita. Ora nessun altro alito può divenire alito del suo alito e vita della sua vita. L’alito che si forma nel matrimonio è alito indissolubile. Quando però l’uomo cade nel peccato dell’idolatria, i disordini sessuali non si possono </w:t>
      </w:r>
      <w:r>
        <w:rPr>
          <w:rFonts w:ascii="Arial" w:hAnsi="Arial" w:cs="Arial"/>
          <w:b/>
          <w:sz w:val="24"/>
          <w:szCs w:val="28"/>
        </w:rPr>
        <w:lastRenderedPageBreak/>
        <w:t xml:space="preserve">contare. </w:t>
      </w:r>
      <w:r w:rsidR="00945140">
        <w:rPr>
          <w:rFonts w:ascii="Arial" w:hAnsi="Arial" w:cs="Arial"/>
          <w:b/>
          <w:sz w:val="24"/>
          <w:szCs w:val="28"/>
        </w:rPr>
        <w:t>Quelli denunciati dall’Apostolo Paolo nella lettera ai Romani sono ben poca cosa per rapporto ai disordini sessuali di oggi: “</w:t>
      </w:r>
      <w:r w:rsidR="00945140" w:rsidRPr="00945140">
        <w:rPr>
          <w:rFonts w:ascii="Arial" w:hAnsi="Arial" w:cs="Arial"/>
          <w:b/>
          <w:sz w:val="24"/>
          <w:szCs w:val="28"/>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w:t>
      </w:r>
      <w:r w:rsidR="00945140">
        <w:rPr>
          <w:rFonts w:ascii="Arial" w:hAnsi="Arial" w:cs="Arial"/>
          <w:b/>
          <w:sz w:val="24"/>
          <w:szCs w:val="28"/>
        </w:rPr>
        <w:t xml:space="preserve">ione dovuta al loro traviamento” (Rm 1,26-27). Oggi si è abolita ogni verità di natura. Si è data licenza ad ogni lussuria. Tutto l’uomo può fare con il suo corpo. Nulla gli dovrà essere vietato. </w:t>
      </w:r>
      <w:r w:rsidR="00107F0E">
        <w:rPr>
          <w:rFonts w:ascii="Arial" w:hAnsi="Arial" w:cs="Arial"/>
          <w:b/>
          <w:sz w:val="24"/>
          <w:szCs w:val="28"/>
        </w:rPr>
        <w:t xml:space="preserve">Tutto è bene. Niente è più male.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F7808">
        <w:rPr>
          <w:rFonts w:ascii="Arial" w:hAnsi="Arial" w:cs="Arial"/>
          <w:b/>
          <w:sz w:val="28"/>
          <w:szCs w:val="28"/>
        </w:rPr>
        <w:t>Mt 5,27-32</w:t>
      </w:r>
    </w:p>
    <w:p w:rsidR="001F7808" w:rsidRPr="00303161" w:rsidRDefault="00303161" w:rsidP="001F7808">
      <w:pPr>
        <w:jc w:val="both"/>
        <w:rPr>
          <w:rFonts w:ascii="Arial" w:hAnsi="Arial" w:cs="Arial"/>
          <w:b/>
          <w:sz w:val="24"/>
          <w:szCs w:val="28"/>
        </w:rPr>
      </w:pPr>
      <w:r w:rsidRPr="00303161">
        <w:rPr>
          <w:rFonts w:ascii="Arial" w:hAnsi="Arial" w:cs="Arial"/>
          <w:b/>
          <w:sz w:val="24"/>
          <w:szCs w:val="28"/>
        </w:rPr>
        <w:t>Avete</w:t>
      </w:r>
      <w:r w:rsidR="001F7808" w:rsidRPr="00303161">
        <w:rPr>
          <w:rFonts w:ascii="Arial" w:hAnsi="Arial" w:cs="Arial"/>
          <w:b/>
          <w:sz w:val="24"/>
          <w:szCs w:val="28"/>
        </w:rPr>
        <w:t xml:space="preserve"> inteso che fu detto: Non commetterai adulterio. </w:t>
      </w:r>
      <w:r w:rsidRPr="00303161">
        <w:rPr>
          <w:rFonts w:ascii="Arial" w:hAnsi="Arial" w:cs="Arial"/>
          <w:b/>
          <w:sz w:val="24"/>
          <w:szCs w:val="28"/>
        </w:rPr>
        <w:t>Ma</w:t>
      </w:r>
      <w:r w:rsidR="001F7808" w:rsidRPr="00303161">
        <w:rPr>
          <w:rFonts w:ascii="Arial" w:hAnsi="Arial" w:cs="Arial"/>
          <w:b/>
          <w:sz w:val="24"/>
          <w:szCs w:val="28"/>
        </w:rPr>
        <w:t xml:space="preserve"> io vi dico: chiunque guarda una donna per desiderarla, ha già commesso adulterio con lei nel proprio cuore.</w:t>
      </w:r>
      <w:r w:rsidR="00AB1EC8" w:rsidRPr="00303161">
        <w:rPr>
          <w:rFonts w:ascii="Arial" w:hAnsi="Arial" w:cs="Arial"/>
          <w:b/>
          <w:sz w:val="24"/>
          <w:szCs w:val="28"/>
        </w:rPr>
        <w:t xml:space="preserve"> </w:t>
      </w:r>
      <w:r w:rsidRPr="00303161">
        <w:rPr>
          <w:rFonts w:ascii="Arial" w:hAnsi="Arial" w:cs="Arial"/>
          <w:b/>
          <w:sz w:val="24"/>
          <w:szCs w:val="28"/>
        </w:rPr>
        <w:t>Se</w:t>
      </w:r>
      <w:r w:rsidR="001F7808" w:rsidRPr="00303161">
        <w:rPr>
          <w:rFonts w:ascii="Arial" w:hAnsi="Arial" w:cs="Arial"/>
          <w:b/>
          <w:sz w:val="24"/>
          <w:szCs w:val="28"/>
        </w:rPr>
        <w:t xml:space="preserve"> il tuo occhio destro ti è motivo di scandalo, cavalo e gettalo via da te: ti conviene infatti perdere una delle tue membra, piuttosto che tutto il tuo corpo venga gettato nella Geènna. </w:t>
      </w:r>
      <w:r w:rsidRPr="00303161">
        <w:rPr>
          <w:rFonts w:ascii="Arial" w:hAnsi="Arial" w:cs="Arial"/>
          <w:b/>
          <w:sz w:val="24"/>
          <w:szCs w:val="28"/>
        </w:rPr>
        <w:t>E</w:t>
      </w:r>
      <w:r w:rsidR="001F7808" w:rsidRPr="00303161">
        <w:rPr>
          <w:rFonts w:ascii="Arial" w:hAnsi="Arial" w:cs="Arial"/>
          <w:b/>
          <w:sz w:val="24"/>
          <w:szCs w:val="28"/>
        </w:rPr>
        <w:t xml:space="preserve"> se la tua mano destra ti è motivo di scandalo, tagliala e gettala via da te: ti conviene infatti perdere una delle tue membra, piuttosto che tutto il tuo corpo vada a finire nella Geènna.</w:t>
      </w:r>
      <w:r w:rsidR="00AB1EC8" w:rsidRPr="00303161">
        <w:rPr>
          <w:rFonts w:ascii="Arial" w:hAnsi="Arial" w:cs="Arial"/>
          <w:b/>
          <w:sz w:val="24"/>
          <w:szCs w:val="28"/>
        </w:rPr>
        <w:t xml:space="preserve"> </w:t>
      </w:r>
      <w:r w:rsidRPr="00303161">
        <w:rPr>
          <w:rFonts w:ascii="Arial" w:hAnsi="Arial" w:cs="Arial"/>
          <w:b/>
          <w:sz w:val="24"/>
          <w:szCs w:val="28"/>
        </w:rPr>
        <w:t>Fu</w:t>
      </w:r>
      <w:r w:rsidR="001F7808" w:rsidRPr="00303161">
        <w:rPr>
          <w:rFonts w:ascii="Arial" w:hAnsi="Arial" w:cs="Arial"/>
          <w:b/>
          <w:sz w:val="24"/>
          <w:szCs w:val="28"/>
        </w:rPr>
        <w:t xml:space="preserve"> pure detto: “Chi ripudia la propria moglie, le dia l’atto del ripudio”. </w:t>
      </w:r>
      <w:r w:rsidRPr="00303161">
        <w:rPr>
          <w:rFonts w:ascii="Arial" w:hAnsi="Arial" w:cs="Arial"/>
          <w:b/>
          <w:sz w:val="24"/>
          <w:szCs w:val="28"/>
        </w:rPr>
        <w:t>Ma</w:t>
      </w:r>
      <w:r w:rsidR="001F7808" w:rsidRPr="00303161">
        <w:rPr>
          <w:rFonts w:ascii="Arial" w:hAnsi="Arial" w:cs="Arial"/>
          <w:b/>
          <w:sz w:val="24"/>
          <w:szCs w:val="28"/>
        </w:rPr>
        <w:t xml:space="preserve"> io vi dico: chiunque ripudia la propria moglie, eccetto il caso di unione illegittima, la espone all’adulterio, e chiunque sposa una ripudiata, commette adulterio.</w:t>
      </w:r>
    </w:p>
    <w:p w:rsidR="00704CED" w:rsidRDefault="00107F0E" w:rsidP="0057601A">
      <w:pPr>
        <w:jc w:val="both"/>
        <w:rPr>
          <w:rFonts w:ascii="Arial" w:hAnsi="Arial" w:cs="Arial"/>
          <w:b/>
          <w:sz w:val="28"/>
          <w:szCs w:val="28"/>
        </w:rPr>
      </w:pPr>
      <w:r>
        <w:rPr>
          <w:rFonts w:ascii="Arial" w:hAnsi="Arial" w:cs="Arial"/>
          <w:b/>
          <w:sz w:val="24"/>
          <w:szCs w:val="28"/>
        </w:rPr>
        <w:t>Ecco come l’Apostolo Paolo parla del matrimonio: “</w:t>
      </w:r>
      <w:r w:rsidR="00E20FF0" w:rsidRPr="00E20FF0">
        <w:rPr>
          <w:rFonts w:ascii="Arial" w:hAnsi="Arial" w:cs="Arial"/>
          <w:b/>
          <w:sz w:val="24"/>
          <w:szCs w:val="28"/>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w:t>
      </w:r>
      <w:r w:rsidR="00E20FF0">
        <w:rPr>
          <w:rFonts w:ascii="Arial" w:hAnsi="Arial" w:cs="Arial"/>
          <w:b/>
          <w:sz w:val="24"/>
          <w:szCs w:val="28"/>
        </w:rPr>
        <w:t xml:space="preserve"> sia rispettosa verso il marito (Ef 5,25-33).</w:t>
      </w:r>
      <w:r>
        <w:rPr>
          <w:rFonts w:ascii="Arial" w:hAnsi="Arial" w:cs="Arial"/>
          <w:b/>
          <w:sz w:val="24"/>
          <w:szCs w:val="28"/>
        </w:rPr>
        <w:t xml:space="preserve"> </w:t>
      </w:r>
      <w:r w:rsidR="00C327D4">
        <w:rPr>
          <w:rFonts w:ascii="Arial" w:hAnsi="Arial" w:cs="Arial"/>
          <w:b/>
          <w:sz w:val="24"/>
          <w:szCs w:val="28"/>
        </w:rPr>
        <w:t xml:space="preserve"> Oggi non solo il discepolo di Gesù non crede nella Parola del suo Maestro e Signore, si è trasformato in un difensore di ogni disordine sessuale. Questo attesta che anche lui è caduto nel grande peccato dell’idolatria. Ogni disordine sessuale infatti è il frutto della grande, universale idolatria. Nell’idolatria vi è il pieno rinnegamento di Cristo Gesù. Madre di Dio, intercedi per noi. Ottienici la grazia di mai rinnegare Cristo Signore.  </w:t>
      </w:r>
      <w:r w:rsidR="005B1512">
        <w:rPr>
          <w:rFonts w:ascii="Arial" w:hAnsi="Arial" w:cs="Arial"/>
          <w:b/>
          <w:sz w:val="24"/>
          <w:szCs w:val="28"/>
        </w:rPr>
        <w:t xml:space="preserve">Lo esige il nostro ministero battesimale di profeti della sua Parola. </w:t>
      </w:r>
      <w:r w:rsidR="00C327D4">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22" w:rsidRDefault="00185A22" w:rsidP="00087278">
      <w:pPr>
        <w:spacing w:after="0" w:line="240" w:lineRule="auto"/>
      </w:pPr>
      <w:r>
        <w:separator/>
      </w:r>
    </w:p>
  </w:endnote>
  <w:endnote w:type="continuationSeparator" w:id="0">
    <w:p w:rsidR="00185A22" w:rsidRDefault="00185A2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E24CE">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22" w:rsidRDefault="00185A22" w:rsidP="00087278">
      <w:pPr>
        <w:spacing w:after="0" w:line="240" w:lineRule="auto"/>
      </w:pPr>
      <w:r>
        <w:separator/>
      </w:r>
    </w:p>
  </w:footnote>
  <w:footnote w:type="continuationSeparator" w:id="0">
    <w:p w:rsidR="00185A22" w:rsidRDefault="00185A2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4D6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F0E"/>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A22"/>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74C"/>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808"/>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161"/>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4CE"/>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9A2"/>
    <w:rsid w:val="00434669"/>
    <w:rsid w:val="00435D3F"/>
    <w:rsid w:val="00435FD9"/>
    <w:rsid w:val="00437BF2"/>
    <w:rsid w:val="00441184"/>
    <w:rsid w:val="00442026"/>
    <w:rsid w:val="00446673"/>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3D2"/>
    <w:rsid w:val="004E7BC7"/>
    <w:rsid w:val="004F0629"/>
    <w:rsid w:val="004F323A"/>
    <w:rsid w:val="004F3476"/>
    <w:rsid w:val="004F39B2"/>
    <w:rsid w:val="004F7BF6"/>
    <w:rsid w:val="005002B5"/>
    <w:rsid w:val="00501728"/>
    <w:rsid w:val="00504E8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512"/>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353E"/>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548"/>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7DA"/>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C7D"/>
    <w:rsid w:val="00837FD4"/>
    <w:rsid w:val="0084076E"/>
    <w:rsid w:val="00841F39"/>
    <w:rsid w:val="00842EFF"/>
    <w:rsid w:val="00843CB0"/>
    <w:rsid w:val="00851712"/>
    <w:rsid w:val="00853C4A"/>
    <w:rsid w:val="0085659B"/>
    <w:rsid w:val="008575F9"/>
    <w:rsid w:val="00860B66"/>
    <w:rsid w:val="00860BEF"/>
    <w:rsid w:val="008647B6"/>
    <w:rsid w:val="008654DD"/>
    <w:rsid w:val="008710A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A1E"/>
    <w:rsid w:val="00901AFE"/>
    <w:rsid w:val="00901C3C"/>
    <w:rsid w:val="00903A09"/>
    <w:rsid w:val="00907C14"/>
    <w:rsid w:val="00910B9D"/>
    <w:rsid w:val="009113FD"/>
    <w:rsid w:val="00912D77"/>
    <w:rsid w:val="00914126"/>
    <w:rsid w:val="00920C49"/>
    <w:rsid w:val="00920D62"/>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140"/>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C06"/>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F2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EC8"/>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4B5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61C"/>
    <w:rsid w:val="00B618EB"/>
    <w:rsid w:val="00B65574"/>
    <w:rsid w:val="00B67FE6"/>
    <w:rsid w:val="00B73894"/>
    <w:rsid w:val="00B760D2"/>
    <w:rsid w:val="00B77AB6"/>
    <w:rsid w:val="00B81B94"/>
    <w:rsid w:val="00B82496"/>
    <w:rsid w:val="00B85FB6"/>
    <w:rsid w:val="00B863AE"/>
    <w:rsid w:val="00B875F5"/>
    <w:rsid w:val="00B9102C"/>
    <w:rsid w:val="00B9170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7D4"/>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D69"/>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0FF0"/>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2AC6"/>
    <w:rsid w:val="00ED3187"/>
    <w:rsid w:val="00ED6F03"/>
    <w:rsid w:val="00ED75D7"/>
    <w:rsid w:val="00ED7A84"/>
    <w:rsid w:val="00EE178A"/>
    <w:rsid w:val="00EE19E0"/>
    <w:rsid w:val="00EE1B19"/>
    <w:rsid w:val="00EE2BCE"/>
    <w:rsid w:val="00EE49DC"/>
    <w:rsid w:val="00EE59C1"/>
    <w:rsid w:val="00EE720A"/>
    <w:rsid w:val="00EF14B2"/>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6750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A59F-72D7-4A62-BA29-CB8DAA8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2022-05-21T09:48:00Z</dcterms:created>
  <dcterms:modified xsi:type="dcterms:W3CDTF">2022-05-21T09:48:00Z</dcterms:modified>
</cp:coreProperties>
</file>